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C2F08" w:rsidRPr="00AC2F08" w:rsidTr="00AC2F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C2F08" w:rsidRPr="00AC2F08" w:rsidRDefault="00AC2F08" w:rsidP="00AC2F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П О Л О Ж Е Н И Е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об организации питания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i/>
                <w:iCs/>
                <w:color w:val="FF0000"/>
                <w:sz w:val="36"/>
                <w:szCs w:val="36"/>
                <w:u w:val="single"/>
                <w:lang w:eastAsia="ru-RU"/>
              </w:rPr>
              <w:t>в МБДОУ Ковылкинский д/с «Колосок»</w:t>
            </w:r>
          </w:p>
          <w:p w:rsidR="00AC2F08" w:rsidRPr="00AC2F08" w:rsidRDefault="00AC2F08" w:rsidP="00AC2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Общие положения.</w:t>
            </w:r>
          </w:p>
          <w:p w:rsidR="00AC2F08" w:rsidRPr="00AC2F08" w:rsidRDefault="00AC2F08" w:rsidP="00AC2F0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Настоящее Положение разработано в соответствии с нормативно-методическими документами законодательства по разделу «Гигиена питания», СанПин 2.4.1.2660-10 «Санитарно-эпидемиологические требования к устройству, содержанию и организации режима работы дошкольных образовательных учреждений».</w:t>
            </w:r>
          </w:p>
          <w:p w:rsidR="00AC2F08" w:rsidRPr="00AC2F08" w:rsidRDefault="00AC2F08" w:rsidP="00AC2F08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Типовым положением, Законом «Об образовании» ответственность за организацию питания несет руководитель образовательного учреждения, осуществляет контроль за работой сотрудников, участвующих в организации детского питания (повар, помощник воспитателя, воспитатель).</w:t>
            </w:r>
          </w:p>
          <w:p w:rsidR="00AC2F08" w:rsidRPr="00AC2F08" w:rsidRDefault="00AC2F08" w:rsidP="00AC2F08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Настоящее Положение устанавливает порядок организации питания воспитанников ДОУ.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    2.   Организация питания на пищеблоке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ind w:left="145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2.1.     Воспитанники ДОУ получают трехразовое питание, обеспечивающее     75-80% суточного рациона. При этом завтрак должен составлять 25%  суточной калорийности, обед – 35-40%, полдник – 15-20%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ind w:left="145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2.2.     Объем пищи и выход блюд должны строго соответствовать возрасту              ребенка.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ind w:left="145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    2.3.     Питание в ДОУ осуществляется в соответствии с примерным 10-     дневным меню, разработанным на основе физиологических потребностей в пищевых веществах и норм питания детей дошкольного возраста, согласованного в Территориальном отделении Управления Роспотребнадзора и утвержденного заведующим ДОУ.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ind w:left="145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2.4.     На основе примерного 10-дневного меню ежедневно, на следующий день составляется меню-требование и утверждается заведующей ДОУ.</w:t>
            </w:r>
          </w:p>
          <w:p w:rsidR="00AC2F08" w:rsidRPr="00AC2F08" w:rsidRDefault="00AC2F08" w:rsidP="00AC2F08">
            <w:pPr>
              <w:spacing w:before="100" w:beforeAutospacing="1" w:after="100" w:afterAutospacing="1" w:line="240" w:lineRule="auto"/>
              <w:ind w:left="145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2.5.     Для детей в возрасте от 1,5 до 3 лет и от 3 до 7 лет меню – требование составляется отдельно. При этом учитываются: - среднесуточный набор продуктов для каждой возрастной группы; - </w:t>
            </w:r>
            <w:r w:rsidRPr="00AC2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объем блюд для этих групп; - нормы физиологических потребностей; - нормы потерь при холодной и тепловой обработке продуктов; - выход готовых блюд; - нормы взаимозаменяемости продуктов при приготовлении блюд; - данные о химическом составе блюд; - требования Роспотребнадзора в отношении запрещенных продуктов и блюд, использование которых может стать причиной возникновения желудочно-кишечного заболевания, отравления; - сведениями о стоимости и наличии продуктов.</w:t>
            </w:r>
          </w:p>
        </w:tc>
      </w:tr>
    </w:tbl>
    <w:p w:rsidR="00AC2F08" w:rsidRPr="00AC2F08" w:rsidRDefault="00AC2F08" w:rsidP="00AC2F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2.6.  Меню-требование является основным документом для приготовления пищи  на пищеблоке.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2.7.    Вносить   изменения   в   утвержденное   меню,   без  согласования   с заведующим ДОУ, запрещается.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2.8. При  необходимости внесения изменения в меню-требование (несвоевременный завоз продуктов, недоброкачественность продукта) медицинской сестрой в меню-требование вносятся изменения и заверяются подписью заведующей.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2.9.   Для обеспечения преемственности питания родителей информируют об ассортименте питания ребенка, вывешивая меню на информационном стенде, с указанием полного наименования блюд, их выхода.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2.10. Ежедневно, заведующей ведется учет питающихся детей с занесением данных в Журнал учета питания.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2.11. Заведующая присутствует при закладке основных продуктов в котел и проверяет блюда на выходе.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2.12.  Объем приготовленной пищи должен соответствовать количеству детей и объему разовых порций.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2.13.  Выдавать готовую пищу детям следует только с разрешения заведующего, после снятия ими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2.14.  В  целях   профилактики   гиповитаминозов,  непосредственно   перед раздачей, заведующей осуществляется С-витаминизация III блюда.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2.15.   Выдача пищи на группы осуществляется строго по графику.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Организация питания детей в группах.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  Работа  по организации питания детей в группах осуществляется под руководством воспитателя и заключается: - в создании безопасных условий при подготовке и во время приема пищи; - в формировании культурно-гигиенических навыков во время приема пищи детьми.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 Получение  пищи  на группу  осуществляется строго по графику, утвержденному заведующей ДОУ.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 Привлекать детей к получению пищи с пищеблока категорически запрещается.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   Пред  раздачей  пищи  детям помощник воспитателя обязан: - промыть столы горячей водой с мылом; - тщательно вымыть руки; - надеть специальную одежду для получения и раздачи пищи; - проветрить помещение; - сервировать столы в соответствии с приемом пищи.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3.5.     К сервировке столов могут привлекаться дети с 3 лет.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3.6.  С  целью   формирования  трудовых  навыков   и 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 убирают дети).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   Во время раздачи пищи категорически запрещается нахождение детей в обеденной зоне.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     Подача блюд и прием пищи в обед осуществляется в следующем порядке: - во время сервировки столов на столы ставятся хлебные тарелки с хлебом; - разливают III блюдо; - подается первое блюдо; - дети рассаживаются за столы и начинают прием пищи; - по мере употребления детьми блюда, помощник воспитателя убирает со столов тарелки из-под первого; - подается второе блюдо; - прием пищи заканчивается приемом третьего блюда.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     В группах раннего возраста детей, у которых не сформирован навык самостоятельного приема пищи, докармливают.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99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AC2F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учета питания, поступления и контроля денежных средств на продукты питания.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   К началу учебного года заведующей ДОУ издается приказ о назначении ответственного за питание, определяются его функциональные обязанности.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  Ответственный  за  питание  осуществляет  учет питающихся детей в Журнале питания, который должен быть прошнурован, пронумерован, скреплен печатью и подписью заведующего.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    Ежедневно заведующая составляет меню-раскладку на следующий день. Меню составляется на основании списков присутствующих детей, которые с 13.00 до 1.4.00 дня предшествующего дню указанного в меню-раскладке подают педагоги.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   На следующий день, в 8.30 воспитатель подают сведения о фактическом присутствии воспитанников в группе ответственному за питание, который оформляет заявку и передает ее заведующей.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  В случае  снижения  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   Выдача неиспользованных порций в виде дополнительного питания или увеличения выхода блюд оформляется членами бракеражной комиссии соответствующим актом.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  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 - мясо, куры, печень, так как перед закладкой данная продукция размораживается и повторная заморозка запрещена; - овощи, если они прошли тепловую обработку; - продукты, у которых срок реализации не позволяет их дальнейшее хранение.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4.8.   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  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Завхозу необходимо предусматривать необходимость дополнения продуктов (мясо, овощи, фрукты, яйцо и т.д.). 4.10.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4.11.   Начисление оплаты за питание производится МАУ РКЦ "Образование" на основании табеля посещаемости, который заполняет педагог. Число д/дней по табелю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4.12.   Финансовое обеспечение питания отнесено к компетенции заведующей ДОУ.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4.13.   Расходы по обеспечению питания воспитанников включаются в оплату родителям, размер которой устанавливается Постановлением Главы Администрации Тацинского района.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4.14.  Частичное   возмещение   расходов   на   питания   воспитанников обеспечивается бюджетом муниципального образования «Тацинский район».</w:t>
      </w:r>
    </w:p>
    <w:p w:rsidR="00AC2F08" w:rsidRPr="00AC2F08" w:rsidRDefault="00AC2F08" w:rsidP="00AC2F08">
      <w:pPr>
        <w:shd w:val="clear" w:color="auto" w:fill="FFFFFF"/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2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4.15.   В течение месяца в стоимости дневного рациона питания допускаются небольшие отклонения от установленной суммы.</w:t>
      </w:r>
    </w:p>
    <w:p w:rsidR="000C28AC" w:rsidRDefault="000C28AC">
      <w:bookmarkStart w:id="0" w:name="_GoBack"/>
      <w:bookmarkEnd w:id="0"/>
    </w:p>
    <w:sectPr w:rsidR="000C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5AA"/>
    <w:multiLevelType w:val="multilevel"/>
    <w:tmpl w:val="2746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64"/>
    <w:rsid w:val="000C28AC"/>
    <w:rsid w:val="00510C64"/>
    <w:rsid w:val="00A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7391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2016-07-18T18:35:00Z</dcterms:created>
  <dcterms:modified xsi:type="dcterms:W3CDTF">2016-07-18T18:35:00Z</dcterms:modified>
</cp:coreProperties>
</file>